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00E7" w:rsidRDefault="00BE00E7" w:rsidP="00BE00E7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BE00E7" w:rsidRDefault="00BE00E7" w:rsidP="00BE00E7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BE00E7" w:rsidRDefault="00BE00E7" w:rsidP="00BE00E7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BE00E7" w:rsidRDefault="00BE00E7" w:rsidP="00BE00E7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BE00E7" w:rsidRDefault="00BE00E7" w:rsidP="00BE00E7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BE00E7" w:rsidRDefault="00BE00E7" w:rsidP="00BE00E7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BE00E7" w:rsidRDefault="00BE00E7" w:rsidP="00BE00E7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BE00E7" w:rsidRPr="00BE00E7" w:rsidRDefault="00DA4AF4" w:rsidP="00BE00E7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BE00E7">
        <w:rPr>
          <w:rFonts w:ascii="Times New Roman" w:hAnsi="Times New Roman" w:cs="Times New Roman"/>
          <w:bCs/>
          <w:sz w:val="24"/>
          <w:szCs w:val="24"/>
        </w:rPr>
        <w:t>Consumer Benefits of FinTech</w:t>
      </w:r>
    </w:p>
    <w:p w:rsidR="00BE00E7" w:rsidRDefault="00DA4AF4" w:rsidP="00BE00E7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Student’s Name</w:t>
      </w:r>
    </w:p>
    <w:p w:rsidR="00BE00E7" w:rsidRDefault="00DA4AF4" w:rsidP="00BE00E7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Institutional Affiliation</w:t>
      </w:r>
    </w:p>
    <w:p w:rsidR="00BE00E7" w:rsidRDefault="00DA4AF4" w:rsidP="00BE00E7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Date of Submission</w:t>
      </w:r>
    </w:p>
    <w:p w:rsidR="00BE00E7" w:rsidRDefault="00BE00E7" w:rsidP="00BE00E7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BE00E7" w:rsidRDefault="00BE00E7" w:rsidP="00BE00E7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BE00E7" w:rsidRDefault="00BE00E7" w:rsidP="00BE00E7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BE00E7" w:rsidRDefault="00BE00E7" w:rsidP="00BE00E7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BE00E7" w:rsidRDefault="00BE00E7" w:rsidP="00BE00E7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</w:p>
    <w:p w:rsidR="00BE00E7" w:rsidRDefault="00BE00E7" w:rsidP="00BE00E7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</w:p>
    <w:p w:rsidR="0036357A" w:rsidRPr="0036357A" w:rsidRDefault="00DA4AF4" w:rsidP="00BE00E7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36357A">
        <w:rPr>
          <w:rFonts w:ascii="Times New Roman" w:hAnsi="Times New Roman" w:cs="Times New Roman"/>
          <w:bCs/>
          <w:sz w:val="24"/>
          <w:szCs w:val="24"/>
        </w:rPr>
        <w:lastRenderedPageBreak/>
        <w:t>Consumer Benefits of FinTech</w:t>
      </w:r>
    </w:p>
    <w:p w:rsidR="00595EC6" w:rsidRDefault="00DA4AF4" w:rsidP="00F70FF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Fintech </w:t>
      </w:r>
      <w:r w:rsidRPr="00911D3C">
        <w:rPr>
          <w:rFonts w:ascii="Times New Roman" w:hAnsi="Times New Roman" w:cs="Times New Roman"/>
          <w:sz w:val="24"/>
          <w:szCs w:val="24"/>
        </w:rPr>
        <w:t xml:space="preserve">is the term </w:t>
      </w:r>
      <w:r>
        <w:rPr>
          <w:rFonts w:ascii="Times New Roman" w:hAnsi="Times New Roman" w:cs="Times New Roman"/>
          <w:sz w:val="24"/>
          <w:szCs w:val="24"/>
        </w:rPr>
        <w:t xml:space="preserve">which was used to mean </w:t>
      </w:r>
      <w:r w:rsidRPr="00911D3C">
        <w:rPr>
          <w:rFonts w:ascii="Times New Roman" w:hAnsi="Times New Roman" w:cs="Times New Roman"/>
          <w:sz w:val="24"/>
          <w:szCs w:val="24"/>
        </w:rPr>
        <w:t xml:space="preserve">innovations in the </w:t>
      </w:r>
      <w:r>
        <w:rPr>
          <w:rFonts w:ascii="Times New Roman" w:hAnsi="Times New Roman" w:cs="Times New Roman"/>
          <w:sz w:val="24"/>
          <w:szCs w:val="24"/>
        </w:rPr>
        <w:t xml:space="preserve">field of </w:t>
      </w:r>
      <w:r w:rsidRPr="00911D3C">
        <w:rPr>
          <w:rFonts w:ascii="Times New Roman" w:hAnsi="Times New Roman" w:cs="Times New Roman"/>
          <w:sz w:val="24"/>
          <w:szCs w:val="24"/>
        </w:rPr>
        <w:t xml:space="preserve">financial and technology </w:t>
      </w:r>
      <w:r>
        <w:rPr>
          <w:rFonts w:ascii="Times New Roman" w:hAnsi="Times New Roman" w:cs="Times New Roman"/>
          <w:sz w:val="24"/>
          <w:szCs w:val="24"/>
        </w:rPr>
        <w:t xml:space="preserve">worldwide, also this term </w:t>
      </w:r>
      <w:r>
        <w:rPr>
          <w:rFonts w:ascii="Times New Roman" w:hAnsi="Times New Roman" w:cs="Times New Roman"/>
          <w:sz w:val="24"/>
          <w:szCs w:val="24"/>
        </w:rPr>
        <w:t>can refer to mean those</w:t>
      </w:r>
      <w:r w:rsidRPr="00911D3C">
        <w:rPr>
          <w:rFonts w:ascii="Times New Roman" w:hAnsi="Times New Roman" w:cs="Times New Roman"/>
          <w:sz w:val="24"/>
          <w:szCs w:val="24"/>
        </w:rPr>
        <w:t xml:space="preserve"> companies or services that</w:t>
      </w:r>
      <w:r>
        <w:rPr>
          <w:rFonts w:ascii="Times New Roman" w:hAnsi="Times New Roman" w:cs="Times New Roman"/>
          <w:sz w:val="24"/>
          <w:szCs w:val="24"/>
        </w:rPr>
        <w:t xml:space="preserve"> are devoted in using </w:t>
      </w:r>
      <w:r w:rsidRPr="00911D3C">
        <w:rPr>
          <w:rFonts w:ascii="Times New Roman" w:hAnsi="Times New Roman" w:cs="Times New Roman"/>
          <w:sz w:val="24"/>
          <w:szCs w:val="24"/>
        </w:rPr>
        <w:t xml:space="preserve">technology </w:t>
      </w:r>
      <w:r>
        <w:rPr>
          <w:rFonts w:ascii="Times New Roman" w:hAnsi="Times New Roman" w:cs="Times New Roman"/>
          <w:sz w:val="24"/>
          <w:szCs w:val="24"/>
        </w:rPr>
        <w:t>for their financial products for the growth of the business or the consumers. Therefore by use of the</w:t>
      </w:r>
      <w:r w:rsidRPr="00595EC6">
        <w:rPr>
          <w:rFonts w:ascii="Times New Roman" w:hAnsi="Times New Roman" w:cs="Times New Roman"/>
          <w:sz w:val="24"/>
          <w:szCs w:val="24"/>
        </w:rPr>
        <w:t> </w:t>
      </w:r>
      <w:r w:rsidRPr="00595EC6">
        <w:rPr>
          <w:rFonts w:ascii="Times New Roman" w:hAnsi="Times New Roman" w:cs="Times New Roman"/>
          <w:bCs/>
          <w:sz w:val="24"/>
          <w:szCs w:val="24"/>
        </w:rPr>
        <w:t>FinTech</w:t>
      </w:r>
      <w:r w:rsidRPr="00595EC6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by many companies all over the world like Be sure, through mobi</w:t>
      </w:r>
      <w:r>
        <w:rPr>
          <w:rFonts w:ascii="Times New Roman" w:hAnsi="Times New Roman" w:cs="Times New Roman"/>
          <w:sz w:val="24"/>
          <w:szCs w:val="24"/>
        </w:rPr>
        <w:t>le connectivity enhances efficiency,</w:t>
      </w:r>
      <w:r w:rsidRPr="00595EC6">
        <w:rPr>
          <w:rFonts w:ascii="Times New Roman" w:hAnsi="Times New Roman" w:cs="Times New Roman"/>
          <w:sz w:val="24"/>
          <w:szCs w:val="24"/>
        </w:rPr>
        <w:t xml:space="preserve"> convenience</w:t>
      </w:r>
      <w:r>
        <w:rPr>
          <w:rFonts w:ascii="Times New Roman" w:hAnsi="Times New Roman" w:cs="Times New Roman"/>
          <w:sz w:val="24"/>
          <w:szCs w:val="24"/>
        </w:rPr>
        <w:t xml:space="preserve">, advance security, the faster rate of approval, lower cost and </w:t>
      </w:r>
      <w:r w:rsidRPr="00595EC6">
        <w:rPr>
          <w:rFonts w:ascii="Times New Roman" w:hAnsi="Times New Roman" w:cs="Times New Roman"/>
          <w:sz w:val="24"/>
          <w:szCs w:val="24"/>
        </w:rPr>
        <w:t>provi</w:t>
      </w:r>
      <w:r>
        <w:rPr>
          <w:rFonts w:ascii="Times New Roman" w:hAnsi="Times New Roman" w:cs="Times New Roman"/>
          <w:sz w:val="24"/>
          <w:szCs w:val="24"/>
        </w:rPr>
        <w:t>de a better customer experience</w:t>
      </w:r>
      <w:r w:rsidR="00BE00E7" w:rsidRPr="00BE00E7">
        <w:rPr>
          <w:rFonts w:ascii="Times New Roman" w:hAnsi="Times New Roman" w:cs="Times New Roman"/>
          <w:sz w:val="24"/>
          <w:szCs w:val="24"/>
        </w:rPr>
        <w:t xml:space="preserve"> </w:t>
      </w:r>
      <w:r w:rsidR="00BE00E7">
        <w:rPr>
          <w:rFonts w:ascii="Times New Roman" w:hAnsi="Times New Roman" w:cs="Times New Roman"/>
          <w:sz w:val="24"/>
          <w:szCs w:val="24"/>
        </w:rPr>
        <w:t>(</w:t>
      </w:r>
      <w:r w:rsidR="00BE00E7" w:rsidRPr="00BE00E7">
        <w:rPr>
          <w:rFonts w:ascii="Times New Roman" w:hAnsi="Times New Roman" w:cs="Times New Roman"/>
          <w:sz w:val="24"/>
          <w:szCs w:val="24"/>
        </w:rPr>
        <w:t>Chang</w:t>
      </w:r>
      <w:r w:rsidR="00BE00E7">
        <w:rPr>
          <w:rFonts w:ascii="Times New Roman" w:hAnsi="Times New Roman" w:cs="Times New Roman"/>
          <w:sz w:val="24"/>
          <w:szCs w:val="24"/>
        </w:rPr>
        <w:t>, et al., 2016)</w:t>
      </w:r>
    </w:p>
    <w:p w:rsidR="00031454" w:rsidRDefault="00DA4AF4" w:rsidP="00F70FF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Create c</w:t>
      </w:r>
      <w:r w:rsidRPr="00BC7240">
        <w:rPr>
          <w:rFonts w:ascii="Times New Roman" w:hAnsi="Times New Roman" w:cs="Times New Roman"/>
          <w:bCs/>
          <w:sz w:val="24"/>
          <w:szCs w:val="24"/>
        </w:rPr>
        <w:t>onvenience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; </w:t>
      </w:r>
      <w:r>
        <w:rPr>
          <w:rFonts w:ascii="Times New Roman" w:hAnsi="Times New Roman" w:cs="Times New Roman"/>
          <w:sz w:val="24"/>
          <w:szCs w:val="24"/>
        </w:rPr>
        <w:t xml:space="preserve">a lot of </w:t>
      </w:r>
      <w:r w:rsidRPr="00BC7240">
        <w:rPr>
          <w:rFonts w:ascii="Times New Roman" w:hAnsi="Times New Roman" w:cs="Times New Roman"/>
          <w:sz w:val="24"/>
          <w:szCs w:val="24"/>
        </w:rPr>
        <w:t>FinTech companies</w:t>
      </w:r>
      <w:r>
        <w:rPr>
          <w:rFonts w:ascii="Times New Roman" w:hAnsi="Times New Roman" w:cs="Times New Roman"/>
          <w:sz w:val="24"/>
          <w:szCs w:val="24"/>
        </w:rPr>
        <w:t xml:space="preserve"> in the world like</w:t>
      </w:r>
      <w:r w:rsidRPr="00BC7240">
        <w:rPr>
          <w:rFonts w:ascii="Times New Roman" w:hAnsi="Times New Roman" w:cs="Times New Roman"/>
          <w:sz w:val="24"/>
          <w:szCs w:val="24"/>
        </w:rPr>
        <w:t xml:space="preserve"> Be sure </w:t>
      </w:r>
      <w:r>
        <w:rPr>
          <w:rFonts w:ascii="Times New Roman" w:hAnsi="Times New Roman" w:cs="Times New Roman"/>
          <w:sz w:val="24"/>
          <w:szCs w:val="24"/>
        </w:rPr>
        <w:t xml:space="preserve">utilizes mobile </w:t>
      </w:r>
      <w:r w:rsidRPr="00BC7240">
        <w:rPr>
          <w:rFonts w:ascii="Times New Roman" w:hAnsi="Times New Roman" w:cs="Times New Roman"/>
          <w:sz w:val="24"/>
          <w:szCs w:val="24"/>
        </w:rPr>
        <w:t xml:space="preserve">connectivity to </w:t>
      </w:r>
      <w:r>
        <w:rPr>
          <w:rFonts w:ascii="Times New Roman" w:hAnsi="Times New Roman" w:cs="Times New Roman"/>
          <w:sz w:val="24"/>
          <w:szCs w:val="24"/>
        </w:rPr>
        <w:t>promote performance</w:t>
      </w:r>
      <w:r w:rsidRPr="00BC7240">
        <w:rPr>
          <w:rFonts w:ascii="Times New Roman" w:hAnsi="Times New Roman" w:cs="Times New Roman"/>
          <w:sz w:val="24"/>
          <w:szCs w:val="24"/>
        </w:rPr>
        <w:t xml:space="preserve"> and convenience of transactions</w:t>
      </w:r>
      <w:r>
        <w:rPr>
          <w:rFonts w:ascii="Times New Roman" w:hAnsi="Times New Roman" w:cs="Times New Roman"/>
          <w:sz w:val="24"/>
          <w:szCs w:val="24"/>
        </w:rPr>
        <w:t xml:space="preserve"> within the company</w:t>
      </w:r>
      <w:r w:rsidR="00F70FF2" w:rsidRPr="00F70FF2">
        <w:rPr>
          <w:rFonts w:ascii="Times New Roman" w:hAnsi="Times New Roman" w:cs="Times New Roman"/>
          <w:sz w:val="24"/>
          <w:szCs w:val="24"/>
        </w:rPr>
        <w:t xml:space="preserve"> </w:t>
      </w:r>
      <w:r w:rsidR="00F70FF2">
        <w:rPr>
          <w:rFonts w:ascii="Times New Roman" w:hAnsi="Times New Roman" w:cs="Times New Roman"/>
          <w:sz w:val="24"/>
          <w:szCs w:val="24"/>
        </w:rPr>
        <w:t>(</w:t>
      </w:r>
      <w:r w:rsidR="00F70FF2" w:rsidRPr="00F70FF2">
        <w:rPr>
          <w:rFonts w:ascii="Times New Roman" w:hAnsi="Times New Roman" w:cs="Times New Roman"/>
          <w:sz w:val="24"/>
          <w:szCs w:val="24"/>
        </w:rPr>
        <w:t>Huei,</w:t>
      </w:r>
      <w:r w:rsidR="00F70FF2">
        <w:rPr>
          <w:rFonts w:ascii="Times New Roman" w:hAnsi="Times New Roman" w:cs="Times New Roman"/>
          <w:sz w:val="24"/>
          <w:szCs w:val="24"/>
        </w:rPr>
        <w:t xml:space="preserve"> et al., 2018)</w:t>
      </w:r>
      <w:r w:rsidRPr="00BC724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Through the use of</w:t>
      </w:r>
      <w:r w:rsidRPr="00BC7240">
        <w:rPr>
          <w:rFonts w:ascii="Times New Roman" w:hAnsi="Times New Roman" w:cs="Times New Roman"/>
          <w:sz w:val="24"/>
          <w:szCs w:val="24"/>
        </w:rPr>
        <w:t xml:space="preserve"> smartphones and tablets</w:t>
      </w:r>
      <w:r>
        <w:rPr>
          <w:rFonts w:ascii="Times New Roman" w:hAnsi="Times New Roman" w:cs="Times New Roman"/>
          <w:sz w:val="24"/>
          <w:szCs w:val="24"/>
        </w:rPr>
        <w:t xml:space="preserve"> among the consumers</w:t>
      </w:r>
      <w:r w:rsidRPr="00BC7240">
        <w:rPr>
          <w:rFonts w:ascii="Times New Roman" w:hAnsi="Times New Roman" w:cs="Times New Roman"/>
          <w:sz w:val="24"/>
          <w:szCs w:val="24"/>
        </w:rPr>
        <w:t xml:space="preserve"> to </w:t>
      </w:r>
      <w:r>
        <w:rPr>
          <w:rFonts w:ascii="Times New Roman" w:hAnsi="Times New Roman" w:cs="Times New Roman"/>
          <w:sz w:val="24"/>
          <w:szCs w:val="24"/>
        </w:rPr>
        <w:t xml:space="preserve">monitor </w:t>
      </w:r>
      <w:r w:rsidRPr="00BC7240">
        <w:rPr>
          <w:rFonts w:ascii="Times New Roman" w:hAnsi="Times New Roman" w:cs="Times New Roman"/>
          <w:sz w:val="24"/>
          <w:szCs w:val="24"/>
        </w:rPr>
        <w:t xml:space="preserve">their </w:t>
      </w:r>
      <w:bookmarkStart w:id="0" w:name="_GoBack"/>
      <w:bookmarkEnd w:id="0"/>
      <w:r w:rsidRPr="00BC7240">
        <w:rPr>
          <w:rFonts w:ascii="Times New Roman" w:hAnsi="Times New Roman" w:cs="Times New Roman"/>
          <w:sz w:val="24"/>
          <w:szCs w:val="24"/>
        </w:rPr>
        <w:t xml:space="preserve">finances, FinTech businesses can </w:t>
      </w:r>
      <w:r>
        <w:rPr>
          <w:rFonts w:ascii="Times New Roman" w:hAnsi="Times New Roman" w:cs="Times New Roman"/>
          <w:sz w:val="24"/>
          <w:szCs w:val="24"/>
        </w:rPr>
        <w:t xml:space="preserve">be of convenience </w:t>
      </w:r>
      <w:r>
        <w:rPr>
          <w:rFonts w:ascii="Times New Roman" w:hAnsi="Times New Roman" w:cs="Times New Roman"/>
          <w:sz w:val="24"/>
          <w:szCs w:val="24"/>
        </w:rPr>
        <w:t xml:space="preserve">by enhancing </w:t>
      </w:r>
      <w:r w:rsidR="006474A7">
        <w:rPr>
          <w:rFonts w:ascii="Times New Roman" w:hAnsi="Times New Roman" w:cs="Times New Roman"/>
          <w:sz w:val="24"/>
          <w:szCs w:val="24"/>
        </w:rPr>
        <w:t>consumer’s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C7240">
        <w:rPr>
          <w:rFonts w:ascii="Times New Roman" w:hAnsi="Times New Roman" w:cs="Times New Roman"/>
          <w:sz w:val="24"/>
          <w:szCs w:val="24"/>
        </w:rPr>
        <w:t>experience.</w:t>
      </w:r>
    </w:p>
    <w:p w:rsidR="00F70FF2" w:rsidRDefault="00DA4AF4" w:rsidP="00513B2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474A7">
        <w:rPr>
          <w:rFonts w:ascii="Times New Roman" w:hAnsi="Times New Roman" w:cs="Times New Roman"/>
          <w:bCs/>
          <w:sz w:val="24"/>
          <w:szCs w:val="24"/>
        </w:rPr>
        <w:t>Increases personalized s</w:t>
      </w:r>
      <w:r>
        <w:rPr>
          <w:rFonts w:ascii="Times New Roman" w:hAnsi="Times New Roman" w:cs="Times New Roman"/>
          <w:bCs/>
          <w:sz w:val="24"/>
          <w:szCs w:val="24"/>
        </w:rPr>
        <w:t xml:space="preserve">ervice; through use of the </w:t>
      </w:r>
      <w:r w:rsidRPr="006474A7">
        <w:rPr>
          <w:rFonts w:ascii="Times New Roman" w:hAnsi="Times New Roman" w:cs="Times New Roman"/>
          <w:sz w:val="24"/>
          <w:szCs w:val="24"/>
        </w:rPr>
        <w:t xml:space="preserve">FinTech, </w:t>
      </w:r>
      <w:r>
        <w:rPr>
          <w:rFonts w:ascii="Times New Roman" w:hAnsi="Times New Roman" w:cs="Times New Roman"/>
          <w:sz w:val="24"/>
          <w:szCs w:val="24"/>
        </w:rPr>
        <w:t xml:space="preserve">many companies </w:t>
      </w:r>
      <w:r w:rsidR="00031454">
        <w:rPr>
          <w:rFonts w:ascii="Times New Roman" w:hAnsi="Times New Roman" w:cs="Times New Roman"/>
          <w:sz w:val="24"/>
          <w:szCs w:val="24"/>
        </w:rPr>
        <w:t xml:space="preserve">like Adyen </w:t>
      </w:r>
      <w:r w:rsidRPr="00031454">
        <w:rPr>
          <w:rFonts w:ascii="Times New Roman" w:hAnsi="Times New Roman" w:cs="Times New Roman"/>
          <w:sz w:val="24"/>
          <w:szCs w:val="24"/>
        </w:rPr>
        <w:t xml:space="preserve">enjoy only lower operating costs at the same time </w:t>
      </w:r>
      <w:r w:rsidR="00513B22" w:rsidRPr="00031454">
        <w:rPr>
          <w:rFonts w:ascii="Times New Roman" w:hAnsi="Times New Roman" w:cs="Times New Roman"/>
          <w:sz w:val="24"/>
          <w:szCs w:val="24"/>
        </w:rPr>
        <w:t>easy</w:t>
      </w:r>
      <w:r w:rsidRPr="00031454">
        <w:rPr>
          <w:rFonts w:ascii="Times New Roman" w:hAnsi="Times New Roman" w:cs="Times New Roman"/>
          <w:sz w:val="24"/>
          <w:szCs w:val="24"/>
        </w:rPr>
        <w:t xml:space="preserve"> react</w:t>
      </w:r>
      <w:r w:rsidR="00513B22" w:rsidRPr="00031454">
        <w:rPr>
          <w:rFonts w:ascii="Times New Roman" w:hAnsi="Times New Roman" w:cs="Times New Roman"/>
          <w:sz w:val="24"/>
          <w:szCs w:val="24"/>
        </w:rPr>
        <w:t>ing</w:t>
      </w:r>
      <w:r w:rsidRPr="00031454">
        <w:rPr>
          <w:rFonts w:ascii="Times New Roman" w:hAnsi="Times New Roman" w:cs="Times New Roman"/>
          <w:sz w:val="24"/>
          <w:szCs w:val="24"/>
        </w:rPr>
        <w:t xml:space="preserve"> to consumers' </w:t>
      </w:r>
      <w:r w:rsidR="00513B22" w:rsidRPr="00031454">
        <w:rPr>
          <w:rFonts w:ascii="Times New Roman" w:hAnsi="Times New Roman" w:cs="Times New Roman"/>
          <w:sz w:val="24"/>
          <w:szCs w:val="24"/>
        </w:rPr>
        <w:t>demands since the consumers have a lot of</w:t>
      </w:r>
      <w:r w:rsidRPr="00031454">
        <w:rPr>
          <w:rFonts w:ascii="Times New Roman" w:hAnsi="Times New Roman" w:cs="Times New Roman"/>
          <w:sz w:val="24"/>
          <w:szCs w:val="24"/>
        </w:rPr>
        <w:t xml:space="preserve"> access to a range of information about them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70FF2">
        <w:rPr>
          <w:rFonts w:ascii="Times New Roman" w:hAnsi="Times New Roman" w:cs="Times New Roman"/>
          <w:sz w:val="24"/>
          <w:szCs w:val="24"/>
        </w:rPr>
        <w:t>(Chang, et al., 2016)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13B22" w:rsidRDefault="00DA4AF4" w:rsidP="00F70FF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Enhanced security; due to the h</w:t>
      </w:r>
      <w:r w:rsidRPr="00513B22">
        <w:rPr>
          <w:rFonts w:ascii="Times New Roman" w:hAnsi="Times New Roman" w:cs="Times New Roman"/>
          <w:sz w:val="24"/>
          <w:szCs w:val="24"/>
        </w:rPr>
        <w:t xml:space="preserve">arnessing the latest mobile </w:t>
      </w:r>
      <w:r>
        <w:rPr>
          <w:rFonts w:ascii="Times New Roman" w:hAnsi="Times New Roman" w:cs="Times New Roman"/>
          <w:sz w:val="24"/>
          <w:szCs w:val="24"/>
        </w:rPr>
        <w:t xml:space="preserve">devices because of the new </w:t>
      </w:r>
      <w:r w:rsidRPr="00513B22">
        <w:rPr>
          <w:rFonts w:ascii="Times New Roman" w:hAnsi="Times New Roman" w:cs="Times New Roman"/>
          <w:sz w:val="24"/>
          <w:szCs w:val="24"/>
        </w:rPr>
        <w:t xml:space="preserve">technologies has </w:t>
      </w:r>
      <w:r>
        <w:rPr>
          <w:rFonts w:ascii="Times New Roman" w:hAnsi="Times New Roman" w:cs="Times New Roman"/>
          <w:sz w:val="24"/>
          <w:szCs w:val="24"/>
        </w:rPr>
        <w:t xml:space="preserve">been able to result in FinTech firms </w:t>
      </w:r>
      <w:r w:rsidR="00031454">
        <w:rPr>
          <w:rFonts w:ascii="Times New Roman" w:hAnsi="Times New Roman" w:cs="Times New Roman"/>
          <w:sz w:val="24"/>
          <w:szCs w:val="24"/>
        </w:rPr>
        <w:t xml:space="preserve">such as </w:t>
      </w:r>
      <w:r w:rsidR="00031454" w:rsidRPr="00031454">
        <w:rPr>
          <w:rFonts w:ascii="Times New Roman" w:hAnsi="Times New Roman" w:cs="Times New Roman"/>
          <w:sz w:val="24"/>
          <w:szCs w:val="24"/>
        </w:rPr>
        <w:t xml:space="preserve">ZhongAn </w:t>
      </w:r>
      <w:r w:rsidR="00031454">
        <w:rPr>
          <w:rFonts w:ascii="Times New Roman" w:hAnsi="Times New Roman" w:cs="Times New Roman"/>
          <w:sz w:val="24"/>
          <w:szCs w:val="24"/>
        </w:rPr>
        <w:t xml:space="preserve">leads to </w:t>
      </w:r>
      <w:r>
        <w:rPr>
          <w:rFonts w:ascii="Times New Roman" w:hAnsi="Times New Roman" w:cs="Times New Roman"/>
          <w:sz w:val="24"/>
          <w:szCs w:val="24"/>
        </w:rPr>
        <w:t>invest</w:t>
      </w:r>
      <w:r w:rsidR="00031454">
        <w:rPr>
          <w:rFonts w:ascii="Times New Roman" w:hAnsi="Times New Roman" w:cs="Times New Roman"/>
          <w:sz w:val="24"/>
          <w:szCs w:val="24"/>
        </w:rPr>
        <w:t>ing</w:t>
      </w:r>
      <w:r>
        <w:rPr>
          <w:rFonts w:ascii="Times New Roman" w:hAnsi="Times New Roman" w:cs="Times New Roman"/>
          <w:sz w:val="24"/>
          <w:szCs w:val="24"/>
        </w:rPr>
        <w:t xml:space="preserve"> greater in</w:t>
      </w:r>
      <w:r w:rsidRPr="00513B22">
        <w:rPr>
          <w:rFonts w:ascii="Times New Roman" w:hAnsi="Times New Roman" w:cs="Times New Roman"/>
          <w:sz w:val="24"/>
          <w:szCs w:val="24"/>
        </w:rPr>
        <w:t>sec</w:t>
      </w:r>
      <w:r w:rsidRPr="00513B22">
        <w:rPr>
          <w:rFonts w:ascii="Times New Roman" w:hAnsi="Times New Roman" w:cs="Times New Roman"/>
          <w:sz w:val="24"/>
          <w:szCs w:val="24"/>
        </w:rPr>
        <w:t xml:space="preserve">urity </w:t>
      </w:r>
      <w:r>
        <w:rPr>
          <w:rFonts w:ascii="Times New Roman" w:hAnsi="Times New Roman" w:cs="Times New Roman"/>
          <w:sz w:val="24"/>
          <w:szCs w:val="24"/>
        </w:rPr>
        <w:t>to ensur</w:t>
      </w:r>
      <w:r w:rsidRPr="00513B22">
        <w:rPr>
          <w:rFonts w:ascii="Times New Roman" w:hAnsi="Times New Roman" w:cs="Times New Roman"/>
          <w:sz w:val="24"/>
          <w:szCs w:val="24"/>
        </w:rPr>
        <w:t>e consumer</w:t>
      </w:r>
      <w:r>
        <w:rPr>
          <w:rFonts w:ascii="Times New Roman" w:hAnsi="Times New Roman" w:cs="Times New Roman"/>
          <w:sz w:val="24"/>
          <w:szCs w:val="24"/>
        </w:rPr>
        <w:t>’s</w:t>
      </w:r>
      <w:r w:rsidRPr="00513B22">
        <w:rPr>
          <w:rFonts w:ascii="Times New Roman" w:hAnsi="Times New Roman" w:cs="Times New Roman"/>
          <w:sz w:val="24"/>
          <w:szCs w:val="24"/>
        </w:rPr>
        <w:t xml:space="preserve"> data is</w:t>
      </w:r>
      <w:r>
        <w:rPr>
          <w:rFonts w:ascii="Times New Roman" w:hAnsi="Times New Roman" w:cs="Times New Roman"/>
          <w:sz w:val="24"/>
          <w:szCs w:val="24"/>
        </w:rPr>
        <w:t xml:space="preserve"> safely kept</w:t>
      </w:r>
      <w:r w:rsidRPr="00513B2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Such latest devices</w:t>
      </w:r>
      <w:r w:rsidRPr="00513B2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may include biometric data and encryption are a few of the examples t</w:t>
      </w:r>
      <w:r w:rsidR="004F008F">
        <w:rPr>
          <w:rFonts w:ascii="Times New Roman" w:hAnsi="Times New Roman" w:cs="Times New Roman"/>
          <w:sz w:val="24"/>
          <w:szCs w:val="24"/>
        </w:rPr>
        <w:t xml:space="preserve">hat keep the information of </w:t>
      </w:r>
      <w:r w:rsidR="00F70FF2">
        <w:rPr>
          <w:rFonts w:ascii="Times New Roman" w:hAnsi="Times New Roman" w:cs="Times New Roman"/>
          <w:sz w:val="24"/>
          <w:szCs w:val="24"/>
        </w:rPr>
        <w:t>the consumers</w:t>
      </w:r>
      <w:r w:rsidR="00F70FF2" w:rsidRPr="00F70FF2">
        <w:rPr>
          <w:rFonts w:ascii="Times New Roman" w:hAnsi="Times New Roman" w:cs="Times New Roman"/>
          <w:sz w:val="24"/>
          <w:szCs w:val="24"/>
        </w:rPr>
        <w:t xml:space="preserve"> (Huei, et al., 2018)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F008F" w:rsidRDefault="00DA4AF4" w:rsidP="004F008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Lower costs; by use of the </w:t>
      </w:r>
      <w:r w:rsidRPr="004F008F">
        <w:rPr>
          <w:rFonts w:ascii="Times New Roman" w:hAnsi="Times New Roman" w:cs="Times New Roman"/>
          <w:sz w:val="24"/>
          <w:szCs w:val="24"/>
        </w:rPr>
        <w:t xml:space="preserve"> FinTech companies </w:t>
      </w:r>
      <w:r>
        <w:rPr>
          <w:rFonts w:ascii="Times New Roman" w:hAnsi="Times New Roman" w:cs="Times New Roman"/>
          <w:sz w:val="24"/>
          <w:szCs w:val="24"/>
        </w:rPr>
        <w:t>can be in</w:t>
      </w:r>
      <w:r>
        <w:rPr>
          <w:rFonts w:ascii="Times New Roman" w:hAnsi="Times New Roman" w:cs="Times New Roman"/>
          <w:sz w:val="24"/>
          <w:szCs w:val="24"/>
        </w:rPr>
        <w:t xml:space="preserve"> a position of giving</w:t>
      </w:r>
      <w:r w:rsidRPr="004F008F">
        <w:rPr>
          <w:rFonts w:ascii="Times New Roman" w:hAnsi="Times New Roman" w:cs="Times New Roman"/>
          <w:sz w:val="24"/>
          <w:szCs w:val="24"/>
        </w:rPr>
        <w:t xml:space="preserve"> their consumers the </w:t>
      </w:r>
      <w:r>
        <w:rPr>
          <w:rFonts w:ascii="Times New Roman" w:hAnsi="Times New Roman" w:cs="Times New Roman"/>
          <w:sz w:val="24"/>
          <w:szCs w:val="24"/>
        </w:rPr>
        <w:t>benefits</w:t>
      </w:r>
      <w:r w:rsidRPr="004F008F">
        <w:rPr>
          <w:rFonts w:ascii="Times New Roman" w:hAnsi="Times New Roman" w:cs="Times New Roman"/>
          <w:sz w:val="24"/>
          <w:szCs w:val="24"/>
        </w:rPr>
        <w:t xml:space="preserve"> of lower premiums </w:t>
      </w:r>
      <w:r>
        <w:rPr>
          <w:rFonts w:ascii="Times New Roman" w:hAnsi="Times New Roman" w:cs="Times New Roman"/>
          <w:sz w:val="24"/>
          <w:szCs w:val="24"/>
        </w:rPr>
        <w:t>as compared to</w:t>
      </w:r>
      <w:r w:rsidRPr="004F008F">
        <w:rPr>
          <w:rFonts w:ascii="Times New Roman" w:hAnsi="Times New Roman" w:cs="Times New Roman"/>
          <w:sz w:val="24"/>
          <w:szCs w:val="24"/>
        </w:rPr>
        <w:t xml:space="preserve"> those</w:t>
      </w:r>
      <w:r>
        <w:rPr>
          <w:rFonts w:ascii="Times New Roman" w:hAnsi="Times New Roman" w:cs="Times New Roman"/>
          <w:sz w:val="24"/>
          <w:szCs w:val="24"/>
        </w:rPr>
        <w:t xml:space="preserve"> companies that are associated with the</w:t>
      </w:r>
      <w:r w:rsidRPr="004F008F">
        <w:rPr>
          <w:rFonts w:ascii="Times New Roman" w:hAnsi="Times New Roman" w:cs="Times New Roman"/>
          <w:sz w:val="24"/>
          <w:szCs w:val="24"/>
        </w:rPr>
        <w:t xml:space="preserve"> </w:t>
      </w:r>
      <w:r w:rsidRPr="004F008F">
        <w:rPr>
          <w:rFonts w:ascii="Times New Roman" w:hAnsi="Times New Roman" w:cs="Times New Roman"/>
          <w:sz w:val="24"/>
          <w:szCs w:val="24"/>
        </w:rPr>
        <w:lastRenderedPageBreak/>
        <w:t>traditional firms</w:t>
      </w:r>
      <w:r>
        <w:rPr>
          <w:rFonts w:ascii="Times New Roman" w:hAnsi="Times New Roman" w:cs="Times New Roman"/>
          <w:sz w:val="24"/>
          <w:szCs w:val="24"/>
        </w:rPr>
        <w:t xml:space="preserve"> since they free </w:t>
      </w:r>
      <w:r w:rsidRPr="004F008F">
        <w:rPr>
          <w:rFonts w:ascii="Times New Roman" w:hAnsi="Times New Roman" w:cs="Times New Roman"/>
          <w:sz w:val="24"/>
          <w:szCs w:val="24"/>
        </w:rPr>
        <w:t xml:space="preserve">themselves </w:t>
      </w:r>
      <w:r>
        <w:rPr>
          <w:rFonts w:ascii="Times New Roman" w:hAnsi="Times New Roman" w:cs="Times New Roman"/>
          <w:sz w:val="24"/>
          <w:szCs w:val="24"/>
        </w:rPr>
        <w:t>from problems</w:t>
      </w:r>
      <w:r w:rsidRPr="004F008F">
        <w:rPr>
          <w:rFonts w:ascii="Times New Roman" w:hAnsi="Times New Roman" w:cs="Times New Roman"/>
          <w:sz w:val="24"/>
          <w:szCs w:val="24"/>
        </w:rPr>
        <w:t xml:space="preserve"> costs</w:t>
      </w:r>
      <w:r>
        <w:rPr>
          <w:rFonts w:ascii="Times New Roman" w:hAnsi="Times New Roman" w:cs="Times New Roman"/>
          <w:sz w:val="24"/>
          <w:szCs w:val="24"/>
        </w:rPr>
        <w:t xml:space="preserve"> which includes rent, salaries and </w:t>
      </w:r>
      <w:r w:rsidRPr="004F008F">
        <w:rPr>
          <w:rFonts w:ascii="Times New Roman" w:hAnsi="Times New Roman" w:cs="Times New Roman"/>
          <w:sz w:val="24"/>
          <w:szCs w:val="24"/>
        </w:rPr>
        <w:t>advert</w:t>
      </w:r>
      <w:r>
        <w:rPr>
          <w:rFonts w:ascii="Times New Roman" w:hAnsi="Times New Roman" w:cs="Times New Roman"/>
          <w:sz w:val="24"/>
          <w:szCs w:val="24"/>
        </w:rPr>
        <w:t>ising, rather invest t</w:t>
      </w:r>
      <w:r>
        <w:rPr>
          <w:rFonts w:ascii="Times New Roman" w:hAnsi="Times New Roman" w:cs="Times New Roman"/>
          <w:sz w:val="24"/>
          <w:szCs w:val="24"/>
        </w:rPr>
        <w:t>heir money</w:t>
      </w:r>
      <w:r w:rsidRPr="004F008F">
        <w:rPr>
          <w:rFonts w:ascii="Times New Roman" w:hAnsi="Times New Roman" w:cs="Times New Roman"/>
          <w:sz w:val="24"/>
          <w:szCs w:val="24"/>
        </w:rPr>
        <w:t xml:space="preserve"> in t</w:t>
      </w:r>
      <w:r>
        <w:rPr>
          <w:rFonts w:ascii="Times New Roman" w:hAnsi="Times New Roman" w:cs="Times New Roman"/>
          <w:sz w:val="24"/>
          <w:szCs w:val="24"/>
        </w:rPr>
        <w:t>heir customers.</w:t>
      </w:r>
    </w:p>
    <w:p w:rsidR="00874D56" w:rsidRDefault="00DA4AF4" w:rsidP="00F70FF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Faster ate of a</w:t>
      </w:r>
      <w:r w:rsidRPr="00874D56">
        <w:rPr>
          <w:rFonts w:ascii="Times New Roman" w:hAnsi="Times New Roman" w:cs="Times New Roman"/>
          <w:bCs/>
          <w:sz w:val="24"/>
          <w:szCs w:val="24"/>
        </w:rPr>
        <w:t>pproval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  <w:r w:rsidRPr="00874D56">
        <w:rPr>
          <w:rFonts w:ascii="Times New Roman" w:hAnsi="Times New Roman" w:cs="Times New Roman"/>
          <w:sz w:val="24"/>
          <w:szCs w:val="24"/>
        </w:rPr>
        <w:t>FinTech</w:t>
      </w:r>
      <w:r w:rsidR="00031454">
        <w:rPr>
          <w:rFonts w:ascii="Times New Roman" w:hAnsi="Times New Roman" w:cs="Times New Roman"/>
          <w:sz w:val="24"/>
          <w:szCs w:val="24"/>
        </w:rPr>
        <w:t xml:space="preserve"> companies such as</w:t>
      </w:r>
      <w:r w:rsidR="00031454" w:rsidRPr="00031454">
        <w:rPr>
          <w:rFonts w:ascii="Arial" w:hAnsi="Arial" w:cs="Arial"/>
          <w:color w:val="222222"/>
          <w:shd w:val="clear" w:color="auto" w:fill="FFFFFF"/>
        </w:rPr>
        <w:t xml:space="preserve"> </w:t>
      </w:r>
      <w:r w:rsidR="00031454" w:rsidRPr="00031454">
        <w:rPr>
          <w:rFonts w:ascii="Times New Roman" w:hAnsi="Times New Roman" w:cs="Times New Roman"/>
          <w:sz w:val="24"/>
          <w:szCs w:val="24"/>
        </w:rPr>
        <w:t>Lufax</w:t>
      </w:r>
      <w:r w:rsidRPr="00874D56">
        <w:rPr>
          <w:rFonts w:ascii="Times New Roman" w:hAnsi="Times New Roman" w:cs="Times New Roman"/>
          <w:sz w:val="24"/>
          <w:szCs w:val="24"/>
        </w:rPr>
        <w:t xml:space="preserve"> has </w:t>
      </w:r>
      <w:r>
        <w:rPr>
          <w:rFonts w:ascii="Times New Roman" w:hAnsi="Times New Roman" w:cs="Times New Roman"/>
          <w:sz w:val="24"/>
          <w:szCs w:val="24"/>
        </w:rPr>
        <w:t xml:space="preserve">mandate or chances of increasing acquiring or accessing that </w:t>
      </w:r>
      <w:r w:rsidRPr="00874D56">
        <w:rPr>
          <w:rFonts w:ascii="Times New Roman" w:hAnsi="Times New Roman" w:cs="Times New Roman"/>
          <w:sz w:val="24"/>
          <w:szCs w:val="24"/>
        </w:rPr>
        <w:t>speed up the rate of a</w:t>
      </w:r>
      <w:r>
        <w:rPr>
          <w:rFonts w:ascii="Times New Roman" w:hAnsi="Times New Roman" w:cs="Times New Roman"/>
          <w:sz w:val="24"/>
          <w:szCs w:val="24"/>
        </w:rPr>
        <w:t>pproval for finance</w:t>
      </w:r>
      <w:r w:rsidR="00F70FF2">
        <w:rPr>
          <w:rFonts w:ascii="Times New Roman" w:hAnsi="Times New Roman" w:cs="Times New Roman"/>
          <w:sz w:val="24"/>
          <w:szCs w:val="24"/>
        </w:rPr>
        <w:t xml:space="preserve"> </w:t>
      </w:r>
      <w:r w:rsidR="00F70FF2" w:rsidRPr="00F70FF2">
        <w:rPr>
          <w:rFonts w:ascii="Times New Roman" w:hAnsi="Times New Roman" w:cs="Times New Roman"/>
          <w:sz w:val="24"/>
          <w:szCs w:val="24"/>
        </w:rPr>
        <w:t>(Chang, et al., 2016)</w:t>
      </w:r>
      <w:r w:rsidR="00F70FF2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This means by use of </w:t>
      </w:r>
      <w:r w:rsidRPr="00874D56">
        <w:rPr>
          <w:rFonts w:ascii="Times New Roman" w:hAnsi="Times New Roman" w:cs="Times New Roman"/>
          <w:sz w:val="24"/>
          <w:szCs w:val="24"/>
        </w:rPr>
        <w:t>FinTech</w:t>
      </w:r>
      <w:r>
        <w:rPr>
          <w:rFonts w:ascii="Times New Roman" w:hAnsi="Times New Roman" w:cs="Times New Roman"/>
          <w:sz w:val="24"/>
          <w:szCs w:val="24"/>
        </w:rPr>
        <w:t xml:space="preserve"> in various ways enhances the</w:t>
      </w:r>
      <w:r w:rsidRPr="00874D56">
        <w:rPr>
          <w:rFonts w:ascii="Times New Roman" w:hAnsi="Times New Roman" w:cs="Times New Roman"/>
          <w:sz w:val="24"/>
          <w:szCs w:val="24"/>
        </w:rPr>
        <w:t xml:space="preserve"> application and </w:t>
      </w:r>
      <w:r>
        <w:rPr>
          <w:rFonts w:ascii="Times New Roman" w:hAnsi="Times New Roman" w:cs="Times New Roman"/>
          <w:sz w:val="24"/>
          <w:szCs w:val="24"/>
        </w:rPr>
        <w:t xml:space="preserve">speed up </w:t>
      </w:r>
      <w:r w:rsidRPr="00874D56">
        <w:rPr>
          <w:rFonts w:ascii="Times New Roman" w:hAnsi="Times New Roman" w:cs="Times New Roman"/>
          <w:sz w:val="24"/>
          <w:szCs w:val="24"/>
        </w:rPr>
        <w:t xml:space="preserve">approval process </w:t>
      </w:r>
      <w:r>
        <w:rPr>
          <w:rFonts w:ascii="Times New Roman" w:hAnsi="Times New Roman" w:cs="Times New Roman"/>
          <w:sz w:val="24"/>
          <w:szCs w:val="24"/>
        </w:rPr>
        <w:t xml:space="preserve">faster as compared with the absence of the FinTech. </w:t>
      </w:r>
    </w:p>
    <w:p w:rsidR="00031454" w:rsidRPr="00031454" w:rsidRDefault="00DA4AF4" w:rsidP="00F70FF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conclusion,</w:t>
      </w:r>
      <w:r w:rsidRPr="00031454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bCs/>
          <w:sz w:val="24"/>
          <w:szCs w:val="24"/>
        </w:rPr>
        <w:t>FinTech</w:t>
      </w:r>
      <w:r>
        <w:rPr>
          <w:rFonts w:ascii="Times New Roman" w:hAnsi="Times New Roman" w:cs="Times New Roman"/>
          <w:sz w:val="24"/>
          <w:szCs w:val="24"/>
        </w:rPr>
        <w:t xml:space="preserve"> companies use various technologies</w:t>
      </w:r>
      <w:r w:rsidRPr="00031454">
        <w:rPr>
          <w:rFonts w:ascii="Times New Roman" w:hAnsi="Times New Roman" w:cs="Times New Roman"/>
          <w:sz w:val="24"/>
          <w:szCs w:val="24"/>
        </w:rPr>
        <w:t xml:space="preserve"> to </w:t>
      </w:r>
      <w:r w:rsidRPr="00031454">
        <w:rPr>
          <w:rFonts w:ascii="Times New Roman" w:hAnsi="Times New Roman" w:cs="Times New Roman"/>
          <w:bCs/>
          <w:sz w:val="24"/>
          <w:szCs w:val="24"/>
        </w:rPr>
        <w:t>make</w:t>
      </w:r>
      <w:r>
        <w:rPr>
          <w:rFonts w:ascii="Times New Roman" w:hAnsi="Times New Roman" w:cs="Times New Roman"/>
          <w:sz w:val="24"/>
          <w:szCs w:val="24"/>
        </w:rPr>
        <w:t xml:space="preserve"> financial services easily as compared with the absence of it. These types of companies are purposeful to disrupt obligated financial systems that are usefully in</w:t>
      </w:r>
      <w:r w:rsidRPr="00031454">
        <w:rPr>
          <w:rFonts w:ascii="Times New Roman" w:hAnsi="Times New Roman" w:cs="Times New Roman"/>
          <w:sz w:val="24"/>
          <w:szCs w:val="24"/>
        </w:rPr>
        <w:t>corpora</w:t>
      </w:r>
      <w:r w:rsidR="00B60C36">
        <w:rPr>
          <w:rFonts w:ascii="Times New Roman" w:hAnsi="Times New Roman" w:cs="Times New Roman"/>
          <w:sz w:val="24"/>
          <w:szCs w:val="24"/>
        </w:rPr>
        <w:t xml:space="preserve">ted to dwell on the use of </w:t>
      </w:r>
      <w:r>
        <w:rPr>
          <w:rFonts w:ascii="Times New Roman" w:hAnsi="Times New Roman" w:cs="Times New Roman"/>
          <w:sz w:val="24"/>
          <w:szCs w:val="24"/>
        </w:rPr>
        <w:t>the software.</w:t>
      </w:r>
    </w:p>
    <w:p w:rsidR="00031454" w:rsidRPr="00031454" w:rsidRDefault="00DA4AF4" w:rsidP="00031454">
      <w:pPr>
        <w:spacing w:line="480" w:lineRule="auto"/>
        <w:rPr>
          <w:rStyle w:val="Hyperlink"/>
          <w:rFonts w:ascii="Times New Roman" w:hAnsi="Times New Roman" w:cs="Times New Roman"/>
          <w:sz w:val="24"/>
          <w:szCs w:val="24"/>
        </w:rPr>
      </w:pPr>
      <w:r w:rsidRPr="00031454">
        <w:rPr>
          <w:rFonts w:ascii="Times New Roman" w:hAnsi="Times New Roman" w:cs="Times New Roman"/>
          <w:sz w:val="24"/>
          <w:szCs w:val="24"/>
        </w:rPr>
        <w:fldChar w:fldCharType="begin"/>
      </w:r>
      <w:r w:rsidRPr="00031454">
        <w:rPr>
          <w:rFonts w:ascii="Times New Roman" w:hAnsi="Times New Roman" w:cs="Times New Roman"/>
          <w:sz w:val="24"/>
          <w:szCs w:val="24"/>
        </w:rPr>
        <w:instrText xml:space="preserve"> HYPERLINK "https://www.finextra.com/blogposti</w:instrText>
      </w:r>
      <w:r w:rsidRPr="00031454">
        <w:rPr>
          <w:rFonts w:ascii="Times New Roman" w:hAnsi="Times New Roman" w:cs="Times New Roman"/>
          <w:sz w:val="24"/>
          <w:szCs w:val="24"/>
        </w:rPr>
        <w:instrText xml:space="preserve">ng/12890/what-is-fintech-and-where-does-it-live" </w:instrText>
      </w:r>
      <w:r w:rsidRPr="00031454">
        <w:rPr>
          <w:rFonts w:ascii="Times New Roman" w:hAnsi="Times New Roman" w:cs="Times New Roman"/>
          <w:sz w:val="24"/>
          <w:szCs w:val="24"/>
        </w:rPr>
        <w:fldChar w:fldCharType="separate"/>
      </w:r>
    </w:p>
    <w:p w:rsidR="00031454" w:rsidRPr="00031454" w:rsidRDefault="00DA4AF4" w:rsidP="00031454">
      <w:pPr>
        <w:spacing w:line="480" w:lineRule="auto"/>
        <w:rPr>
          <w:rStyle w:val="Hyperlink"/>
          <w:rFonts w:ascii="Times New Roman" w:hAnsi="Times New Roman" w:cs="Times New Roman"/>
          <w:sz w:val="24"/>
          <w:szCs w:val="24"/>
        </w:rPr>
      </w:pPr>
      <w:r w:rsidRPr="00031454">
        <w:rPr>
          <w:rStyle w:val="Hyperlink"/>
          <w:rFonts w:ascii="Times New Roman" w:hAnsi="Times New Roman" w:cs="Times New Roman"/>
          <w:sz w:val="24"/>
          <w:szCs w:val="24"/>
        </w:rPr>
        <w:br/>
      </w:r>
    </w:p>
    <w:p w:rsidR="00031454" w:rsidRPr="00874D56" w:rsidRDefault="00DA4AF4" w:rsidP="0003145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31454">
        <w:rPr>
          <w:rFonts w:ascii="Times New Roman" w:hAnsi="Times New Roman" w:cs="Times New Roman"/>
          <w:sz w:val="24"/>
          <w:szCs w:val="24"/>
        </w:rPr>
        <w:fldChar w:fldCharType="end"/>
      </w:r>
    </w:p>
    <w:p w:rsidR="004F008F" w:rsidRDefault="004F008F" w:rsidP="004F008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F008F" w:rsidRPr="004F008F" w:rsidRDefault="00DA4AF4" w:rsidP="004F008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F008F">
        <w:rPr>
          <w:rFonts w:ascii="Times New Roman" w:hAnsi="Times New Roman" w:cs="Times New Roman"/>
          <w:sz w:val="24"/>
          <w:szCs w:val="24"/>
        </w:rPr>
        <w:t>.</w:t>
      </w:r>
    </w:p>
    <w:p w:rsidR="004F008F" w:rsidRPr="00513B22" w:rsidRDefault="004F008F" w:rsidP="00513B2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13B22" w:rsidRPr="006474A7" w:rsidRDefault="00513B22" w:rsidP="006474A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474A7" w:rsidRPr="00BC7240" w:rsidRDefault="006474A7" w:rsidP="00BC724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11D3C" w:rsidRPr="00911D3C" w:rsidRDefault="00911D3C" w:rsidP="00911D3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11DBC" w:rsidRDefault="00DA4AF4" w:rsidP="00BE00E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BE00E7" w:rsidRDefault="00DA4AF4" w:rsidP="00BE00E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E00E7">
        <w:rPr>
          <w:rFonts w:ascii="Times New Roman" w:hAnsi="Times New Roman" w:cs="Times New Roman"/>
          <w:sz w:val="24"/>
          <w:szCs w:val="24"/>
        </w:rPr>
        <w:t>Chang, Y., Wong, S. F., Lee, H., &amp; Jeong, S. P. (2016, August). What motivates Chinese consumers to adopt FinTech services: a regulatory focus theory. In </w:t>
      </w:r>
      <w:r w:rsidRPr="00BE00E7">
        <w:rPr>
          <w:rFonts w:ascii="Times New Roman" w:hAnsi="Times New Roman" w:cs="Times New Roman"/>
          <w:i/>
          <w:iCs/>
          <w:sz w:val="24"/>
          <w:szCs w:val="24"/>
        </w:rPr>
        <w:t xml:space="preserve">Proceedings of the 18th </w:t>
      </w:r>
      <w:r w:rsidRPr="00BE00E7">
        <w:rPr>
          <w:rFonts w:ascii="Times New Roman" w:hAnsi="Times New Roman" w:cs="Times New Roman"/>
          <w:i/>
          <w:iCs/>
          <w:sz w:val="24"/>
          <w:szCs w:val="24"/>
        </w:rPr>
        <w:t>annual international conference on electronic commerce: e-commerce in a smart connected world</w:t>
      </w:r>
      <w:r w:rsidRPr="00BE00E7">
        <w:rPr>
          <w:rFonts w:ascii="Times New Roman" w:hAnsi="Times New Roman" w:cs="Times New Roman"/>
          <w:sz w:val="24"/>
          <w:szCs w:val="24"/>
        </w:rPr>
        <w:t> (p. 40). ACM.</w:t>
      </w:r>
    </w:p>
    <w:p w:rsidR="00BE00E7" w:rsidRDefault="00DA4AF4" w:rsidP="00BE00E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E00E7">
        <w:rPr>
          <w:rFonts w:ascii="Times New Roman" w:hAnsi="Times New Roman" w:cs="Times New Roman"/>
          <w:sz w:val="24"/>
          <w:szCs w:val="24"/>
        </w:rPr>
        <w:t>Huei, C. T., Cheng, L. S., Seong, L. C., Khin, A. A., &amp; Bin, R. L. L. (2018). Preliminary Study on consumer attitude towards FinTech</w:t>
      </w:r>
      <w:r w:rsidRPr="00BE00E7">
        <w:rPr>
          <w:rFonts w:ascii="Times New Roman" w:hAnsi="Times New Roman" w:cs="Times New Roman"/>
          <w:sz w:val="24"/>
          <w:szCs w:val="24"/>
        </w:rPr>
        <w:t xml:space="preserve"> products and services in Malaysia. </w:t>
      </w:r>
      <w:r w:rsidRPr="00BE00E7">
        <w:rPr>
          <w:rFonts w:ascii="Times New Roman" w:hAnsi="Times New Roman" w:cs="Times New Roman"/>
          <w:i/>
          <w:iCs/>
          <w:sz w:val="24"/>
          <w:szCs w:val="24"/>
        </w:rPr>
        <w:t>International Journal of Engineering &amp; Technology</w:t>
      </w:r>
      <w:r w:rsidRPr="00BE00E7">
        <w:rPr>
          <w:rFonts w:ascii="Times New Roman" w:hAnsi="Times New Roman" w:cs="Times New Roman"/>
          <w:sz w:val="24"/>
          <w:szCs w:val="24"/>
        </w:rPr>
        <w:t>, </w:t>
      </w:r>
      <w:r w:rsidRPr="00BE00E7">
        <w:rPr>
          <w:rFonts w:ascii="Times New Roman" w:hAnsi="Times New Roman" w:cs="Times New Roman"/>
          <w:i/>
          <w:iCs/>
          <w:sz w:val="24"/>
          <w:szCs w:val="24"/>
        </w:rPr>
        <w:t>7</w:t>
      </w:r>
      <w:r w:rsidRPr="00BE00E7">
        <w:rPr>
          <w:rFonts w:ascii="Times New Roman" w:hAnsi="Times New Roman" w:cs="Times New Roman"/>
          <w:sz w:val="24"/>
          <w:szCs w:val="24"/>
        </w:rPr>
        <w:t>(2.29), 166-169.</w:t>
      </w:r>
    </w:p>
    <w:p w:rsidR="009F4F7F" w:rsidRPr="003043D0" w:rsidRDefault="009F4F7F" w:rsidP="00BE00E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hyperlink r:id="rId8" w:history="1">
        <w:r w:rsidRPr="009F4F7F">
          <w:rPr>
            <w:rStyle w:val="Hyperlink"/>
            <w:rFonts w:ascii="Times New Roman" w:hAnsi="Times New Roman" w:cs="Times New Roman"/>
            <w:sz w:val="24"/>
            <w:szCs w:val="24"/>
          </w:rPr>
          <w:t>https://www.youtube.com/watch?v=-EoNrg_DR3s</w:t>
        </w:r>
      </w:hyperlink>
    </w:p>
    <w:sectPr w:rsidR="009F4F7F" w:rsidRPr="003043D0" w:rsidSect="00BE00E7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4AF4" w:rsidRDefault="00DA4AF4">
      <w:pPr>
        <w:spacing w:after="0" w:line="240" w:lineRule="auto"/>
      </w:pPr>
      <w:r>
        <w:separator/>
      </w:r>
    </w:p>
  </w:endnote>
  <w:endnote w:type="continuationSeparator" w:id="0">
    <w:p w:rsidR="00DA4AF4" w:rsidRDefault="00DA4A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4AF4" w:rsidRDefault="00DA4AF4">
      <w:pPr>
        <w:spacing w:after="0" w:line="240" w:lineRule="auto"/>
      </w:pPr>
      <w:r>
        <w:separator/>
      </w:r>
    </w:p>
  </w:footnote>
  <w:footnote w:type="continuationSeparator" w:id="0">
    <w:p w:rsidR="00DA4AF4" w:rsidRDefault="00DA4A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90583273"/>
      <w:docPartObj>
        <w:docPartGallery w:val="Page Numbers (Top of Page)"/>
        <w:docPartUnique/>
      </w:docPartObj>
    </w:sdtPr>
    <w:sdtEndPr>
      <w:rPr>
        <w:noProof/>
      </w:rPr>
    </w:sdtEndPr>
    <w:sdtContent>
      <w:p w:rsidR="00BE00E7" w:rsidRDefault="00DA4AF4">
        <w:pPr>
          <w:pStyle w:val="Header"/>
          <w:jc w:val="right"/>
        </w:pPr>
        <w:r>
          <w:rPr>
            <w:rFonts w:ascii="Times New Roman" w:hAnsi="Times New Roman" w:cs="Times New Roman"/>
            <w:sz w:val="24"/>
            <w:szCs w:val="24"/>
          </w:rPr>
          <w:t>Consumer Benefits Of FinTech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F4F7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BE00E7" w:rsidRDefault="00BE00E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00E7" w:rsidRPr="00BE00E7" w:rsidRDefault="00DA4AF4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Running head: Consumer Benefits of FinTech                                                                               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1E291B"/>
    <w:multiLevelType w:val="multilevel"/>
    <w:tmpl w:val="3D567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43D0"/>
    <w:rsid w:val="00031454"/>
    <w:rsid w:val="003043D0"/>
    <w:rsid w:val="0036357A"/>
    <w:rsid w:val="004F008F"/>
    <w:rsid w:val="00513B22"/>
    <w:rsid w:val="00595EC6"/>
    <w:rsid w:val="006474A7"/>
    <w:rsid w:val="00874D56"/>
    <w:rsid w:val="00911D3C"/>
    <w:rsid w:val="009F4F7F"/>
    <w:rsid w:val="00A11DBC"/>
    <w:rsid w:val="00A4682F"/>
    <w:rsid w:val="00B60C36"/>
    <w:rsid w:val="00BC7240"/>
    <w:rsid w:val="00BE00E7"/>
    <w:rsid w:val="00CA7349"/>
    <w:rsid w:val="00DA4AF4"/>
    <w:rsid w:val="00F7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31454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E00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00E7"/>
  </w:style>
  <w:style w:type="paragraph" w:styleId="Footer">
    <w:name w:val="footer"/>
    <w:basedOn w:val="Normal"/>
    <w:link w:val="FooterChar"/>
    <w:uiPriority w:val="99"/>
    <w:unhideWhenUsed/>
    <w:rsid w:val="00BE00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00E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31454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E00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00E7"/>
  </w:style>
  <w:style w:type="paragraph" w:styleId="Footer">
    <w:name w:val="footer"/>
    <w:basedOn w:val="Normal"/>
    <w:link w:val="FooterChar"/>
    <w:uiPriority w:val="99"/>
    <w:unhideWhenUsed/>
    <w:rsid w:val="00BE00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00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-EoNrg_DR3s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508</Words>
  <Characters>2902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2019-10-09T02:48:00Z</dcterms:created>
  <dcterms:modified xsi:type="dcterms:W3CDTF">2019-10-09T02:48:00Z</dcterms:modified>
</cp:coreProperties>
</file>